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سكن بن المغيرة أبو محمد
</w:t>
      </w:r>
    </w:p>
    <w:p>
      <w:pPr>
        <w:jc w:val="start"/>
        <w:bidi/>
      </w:pPr>
      <w:r>
        <w:rPr>
          <w:rFonts w:ascii="arial" w:hAnsi="arial" w:eastAsia="arial" w:cs="arial"/>
          <w:sz w:val="28"/>
          <w:szCs w:val="28"/>
          <w:b w:val="1"/>
          <w:bCs w:val="1"/>
          <w:rtl/>
        </w:rPr>
        <w:t xml:space="preserve">سكن بن المغيرة أبو محمد
</w:t>
      </w:r>
    </w:p>
    <w:p>
      <w:pPr/>
      <w:r>
        <w:rPr/>
        <w:t xml:space="preserve">سكن بن المغيرة أبو محمد </w:t>
      </w:r>
    </w:p>
    <w:p/>
    <w:p>
      <w:pPr/>
      <w:r>
        <w:rPr/>
        <w:t xml:space="preserve">مولى آل عثمان بن عفان روى عن الوليد بن أبي هشام روى عنه أبو داود وعثمان بن عمر وأبو الوليد وعمرو بن مرزوق سمعت أبي يقول ذلك حدثنا عبد الرحمن قال: ذكره أبي عن إسحاق بن منصور عن يحيى بن معين قال: سكن بن المغيرة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2026-08-05T16:06:37+03:00</dcterms:created>
  <dcterms:modified xsi:type="dcterms:W3CDTF">2026-08-05T16:06:37+03:00</dcterms:modified>
</cp:coreProperties>
</file>

<file path=docProps/custom.xml><?xml version="1.0" encoding="utf-8"?>
<Properties xmlns="http://schemas.openxmlformats.org/officeDocument/2006/custom-properties" xmlns:vt="http://schemas.openxmlformats.org/officeDocument/2006/docPropsVTypes"/>
</file>