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سليط بن قيس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سليط بن قيس الأنصاري
</w:t>
      </w:r>
    </w:p>
    <w:p>
      <w:pPr/>
      <w:r>
        <w:rPr/>
        <w:t xml:space="preserve">سليط بن قيس الأنصاري </w:t>
      </w:r>
    </w:p>
    <w:p/>
    <w:p>
      <w:pPr/>
      <w:r>
        <w:rPr/>
        <w:t xml:space="preserve">روى عن النبي صلى الله عليه وسلم في النخلة التي كانت لرجل في حائط رجل من الأنصار فقال النبي صلى الله عليه وسلم: ’’هبها لي ولك نخلة في الجنة’’ روى عبد الله بن محمد بن عقيل عن عبد الله بن سليط بن قيس عن أبيه.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2026-08-05T16:06:41+03:00</dcterms:created>
  <dcterms:modified xsi:type="dcterms:W3CDTF">2026-08-05T16:06:41+03:00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