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سائب بن عمر المخزومي
</w:t>
      </w:r>
    </w:p>
    <w:p>
      <w:pPr>
        <w:jc w:val="start"/>
        <w:bidi/>
      </w:pPr>
      <w:r>
        <w:rPr>
          <w:rFonts w:ascii="arial" w:hAnsi="arial" w:eastAsia="arial" w:cs="arial"/>
          <w:sz w:val="28"/>
          <w:szCs w:val="28"/>
          <w:b w:val="1"/>
          <w:bCs w:val="1"/>
          <w:rtl/>
        </w:rPr>
        <w:t xml:space="preserve">سائب بن عمر المخزومي
</w:t>
      </w:r>
    </w:p>
    <w:p>
      <w:pPr/>
      <w:r>
        <w:rPr/>
        <w:t xml:space="preserve">سائب بن عمر المخزومي </w:t>
      </w:r>
    </w:p>
    <w:p/>
    <w:p>
      <w:pPr/>
      <w:r>
        <w:rPr/>
        <w:t xml:space="preserve">وهو ابن عمر بن عبد الرحمن روى عن ابن أبي مليكة ومحمد بن عبد الله بن السائب ويحيى بن عبد الله بن صيفي روى عنه ابن المبارك ويحيى بن سعيد القطان ووكيع وأبو نعيم سمعت أبي يقول ذلك حدثنا عبد الرحمن أنا علي بن أبي طاهر فيما كتب إلي قال نا الأثرم قال سألت أبا عبد الله أحمد بن حنبل عن السائب ابن عمر فقال: ثقة حدثنا عبد الرحمن قال ذكره أبي عن إسحاق بن منصور عن يحيى بن معين أنه قال: السائب بن عمر المخزومي ثقة حدثنا عبد الرحمن قال سألت أبي عن السائب بن عمر المخزومي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2026-09-29T04:12:59+03:00</dcterms:created>
  <dcterms:modified xsi:type="dcterms:W3CDTF">2026-09-29T04:12:59+03:00</dcterms:modified>
</cp:coreProperties>
</file>

<file path=docProps/custom.xml><?xml version="1.0" encoding="utf-8"?>
<Properties xmlns="http://schemas.openxmlformats.org/officeDocument/2006/custom-properties" xmlns:vt="http://schemas.openxmlformats.org/officeDocument/2006/docPropsVTypes"/>
</file>