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سائب بن فروخ الشاعر أبو العباس
</w:t>
      </w:r>
    </w:p>
    <w:p>
      <w:pPr>
        <w:jc w:val="start"/>
        <w:bidi/>
      </w:pPr>
      <w:r>
        <w:rPr>
          <w:rFonts w:ascii="arial" w:hAnsi="arial" w:eastAsia="arial" w:cs="arial"/>
          <w:sz w:val="28"/>
          <w:szCs w:val="28"/>
          <w:b w:val="1"/>
          <w:bCs w:val="1"/>
          <w:rtl/>
        </w:rPr>
        <w:t xml:space="preserve">سائب بن فروخ الشاعر أبو العباس
</w:t>
      </w:r>
    </w:p>
    <w:p>
      <w:pPr/>
      <w:r>
        <w:rPr/>
        <w:t xml:space="preserve">سائب بن فروخ الشاعر أبو العباس </w:t>
      </w:r>
    </w:p>
    <w:p/>
    <w:p>
      <w:pPr/>
      <w:r>
        <w:rPr/>
        <w:t xml:space="preserve">والد العلاء بن أبي العباس روى عن عبد الله بن عمر وعبد الله بن عمرو روى عنه عطاء بن أبي رباح وعمرو بن دينار وحبيب بن أبي ثابت سمعت أبي يقول ذلك حدثنا عبد الرحمن أنا عبد الله بن أحمد بن حنبل فيما كتب إلي قال حدثني أبي نا روح نا شعبة قال سمعت حبيب بن أبي ثابت قال سمعت أبا العباس الشاعر وكان صدوقاً حدثنا عبد الرحمن قال قرئ على العباس بن محمد الدوري قال سمعت يحيى بن معين يقول: السائب بن فروخ ثبت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2026-08-05T22:15:33+03:00</dcterms:created>
  <dcterms:modified xsi:type="dcterms:W3CDTF">2026-08-05T22:15:33+03:00</dcterms:modified>
</cp:coreProperties>
</file>

<file path=docProps/custom.xml><?xml version="1.0" encoding="utf-8"?>
<Properties xmlns="http://schemas.openxmlformats.org/officeDocument/2006/custom-properties" xmlns:vt="http://schemas.openxmlformats.org/officeDocument/2006/docPropsVTypes"/>
</file>