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سالم القزار 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القزار مصري
</w:t>
      </w:r>
    </w:p>
    <w:p>
      <w:pPr/>
      <w:r>
        <w:rPr/>
        <w:t xml:space="preserve">سالم القزار مصري </w:t>
      </w:r>
    </w:p>
    <w:p/>
    <w:p>
      <w:pPr/>
      <w:r>
        <w:rPr/>
        <w:t xml:space="preserve">روى عن زيد بن أسلم روى عنه عمرو بن الحارث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2026-08-05T18:04:56+03:00</dcterms:created>
  <dcterms:modified xsi:type="dcterms:W3CDTF">2026-08-05T18:04:56+03:00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