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w:t>
      </w:r>
    </w:p>
    <w:p>
      <w:pPr>
        <w:jc w:val="start"/>
        <w:bidi/>
      </w:pPr>
      <w:r>
        <w:rPr>
          <w:rFonts w:ascii="arial" w:hAnsi="arial" w:eastAsia="arial" w:cs="arial"/>
          <w:sz w:val="28"/>
          <w:szCs w:val="28"/>
          <w:b w:val="1"/>
          <w:bCs w:val="1"/>
          <w:rtl/>
        </w:rPr>
        <w:t xml:space="preserve">سالم
</w:t>
      </w:r>
    </w:p>
    <w:p>
      <w:pPr/>
      <w:r>
        <w:rPr/>
        <w:t xml:space="preserve">سالم </w:t>
      </w:r>
    </w:p>
    <w:p/>
    <w:p>
      <w:pPr/>
      <w:r>
        <w:rPr/>
        <w:t xml:space="preserve">مولى عمر بن عبيد الله بن معمر القرشي التيمي أبو النضر وهو سالم بن أبي أمية روى عن أنس بن مالك وابن أبي أوفى والسائب بن يزيد وسعيد بن المسيب وأبي سلمة بن عبد الرحمن وسليمان بن يسار وعبيد الله بن عبد الله بن عتبة وعامر بن سعد روى عنه الثوري ومالك بن أنس وابن عيينة سمعت بعض ذلك من أبي وبعضه من قبلي قال أبو محمد وروى عن أبي سهيل بن مالك وبسر بن سعيد روى عنه موسى بن عقبة وعبد العزيز بن الماجشون حدثنا عبد الرحمن نا صالح بن أحمد بن محمد بن حنبل نا علي يعني ابن المديني قال: قلت ليحيى بن سعيد القطان: سالم أبو النضر عندك فوق سمى؟ قال: نعم حدثنا عبد الرحمن أنا عبد الله بن أحمد بن محمد بن حنبل فيما كتب إلي قال: سألت أبي عن سالم أبي النضر فقال: ثقة حدثنا عبد الرحمن قال ذكره أبي عن إسحاق بن منصور عن يحيى بن معين قال: سالم أبو النضر ثقة حدثنا عبد الرحمن قال: سمعت أبي يقول: سالم أبو النضر رجل صالح ثقة حسن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2026-08-05T17:01:12+03:00</dcterms:created>
  <dcterms:modified xsi:type="dcterms:W3CDTF">2026-08-05T17:01:12+03:00</dcterms:modified>
</cp:coreProperties>
</file>

<file path=docProps/custom.xml><?xml version="1.0" encoding="utf-8"?>
<Properties xmlns="http://schemas.openxmlformats.org/officeDocument/2006/custom-properties" xmlns:vt="http://schemas.openxmlformats.org/officeDocument/2006/docPropsVTypes"/>
</file>