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أبي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يحيى
</w:t>
      </w:r>
    </w:p>
    <w:p>
      <w:pPr/>
      <w:r>
        <w:rPr/>
        <w:t xml:space="preserve">سليمان بن أبي يحيى </w:t>
      </w:r>
    </w:p>
    <w:p/>
    <w:p>
      <w:pPr/>
      <w:r>
        <w:rPr/>
        <w:t xml:space="preserve">روى عن... روى عنه أبو مودود وابن عجلان وداود بن قيس سمعت أبي يقول ذلك: ويقول ما بحديثه بأس.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2026-08-05T17:01:38+03:00</dcterms:created>
  <dcterms:modified xsi:type="dcterms:W3CDTF">2026-08-05T17:01:38+03:00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