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مديني
</w:t>
      </w:r>
    </w:p>
    <w:p>
      <w:pPr/>
      <w:r>
        <w:rPr/>
        <w:t xml:space="preserve">سليمان بن محمد مديني </w:t>
      </w:r>
    </w:p>
    <w:p/>
    <w:p>
      <w:pPr/>
      <w:r>
        <w:rPr/>
        <w:t xml:space="preserve">ويقال أنه عمري</w:t>
      </w:r>
    </w:p>
    <w:p/>
    <w:p>
      <w:pPr/>
      <w:r>
        <w:rPr/>
        <w:t xml:space="preserve">روى عن أبي حازم روى عنه مسلم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2026-09-29T07:21:44+03:00</dcterms:created>
  <dcterms:modified xsi:type="dcterms:W3CDTF">2026-09-29T07:21:44+03:00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