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غالب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غالب بصري
</w:t>
      </w:r>
    </w:p>
    <w:p>
      <w:pPr/>
      <w:r>
        <w:rPr/>
        <w:t xml:space="preserve">سليمان بن غالب بصري </w:t>
      </w:r>
    </w:p>
    <w:p/>
    <w:p>
      <w:pPr/>
      <w:r>
        <w:rPr/>
        <w:t xml:space="preserve">قدم أردبيل.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2026-09-29T07:22:53+03:00</dcterms:created>
  <dcterms:modified xsi:type="dcterms:W3CDTF">2026-09-29T07:22:53+03:00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