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AD3E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2026-09-29T08:14:43+03:00</dcterms:created>
  <dcterms:modified xsi:type="dcterms:W3CDTF">2026-09-29T08:14:43+03:00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