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المغيرة الصياد المصيصي أبو عثمان
</w:t>
      </w:r>
    </w:p>
    <w:p>
      <w:pPr>
        <w:jc w:val="start"/>
        <w:bidi/>
      </w:pPr>
      <w:r>
        <w:rPr>
          <w:rFonts w:ascii="arial" w:hAnsi="arial" w:eastAsia="arial" w:cs="arial"/>
          <w:sz w:val="28"/>
          <w:szCs w:val="28"/>
          <w:b w:val="1"/>
          <w:bCs w:val="1"/>
          <w:rtl/>
        </w:rPr>
        <w:t xml:space="preserve">سعيد بن المغيرة الصياد المصيصي أبو عثمان
</w:t>
      </w:r>
    </w:p>
    <w:p>
      <w:pPr/>
      <w:r>
        <w:rPr/>
        <w:t xml:space="preserve">سعيد بن المغيرة الصياد المصيصي أبو عثمان </w:t>
      </w:r>
    </w:p>
    <w:p/>
    <w:p>
      <w:pPr/>
      <w:r>
        <w:rPr/>
        <w:t xml:space="preserve">روى عن عامر بن يساف وأبو إسحاق الفزاري وعيسى بن يونس ومخلد بن الحسين وابن المبارك روى عنه أبي وسمعته يقول حسبك به فضلاً ابتدأ في قراءة كتاب السير فرأيت أهل المصيصة قد غلقوا أبواب حوانيتهم وحضروا مجلسه وقال حدثنا: سعيد بن المغيرة الصياد وكان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2026-08-05T19:14:17+03:00</dcterms:created>
  <dcterms:modified xsi:type="dcterms:W3CDTF">2026-08-05T19:14:17+03:00</dcterms:modified>
</cp:coreProperties>
</file>

<file path=docProps/custom.xml><?xml version="1.0" encoding="utf-8"?>
<Properties xmlns="http://schemas.openxmlformats.org/officeDocument/2006/custom-properties" xmlns:vt="http://schemas.openxmlformats.org/officeDocument/2006/docPropsVTypes"/>
</file>