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مهلب
</w:t>
      </w:r>
    </w:p>
    <w:p>
      <w:pPr/>
      <w:r>
        <w:rPr/>
        <w:t xml:space="preserve">سعيد بن مهلب </w:t>
      </w:r>
    </w:p>
    <w:p/>
    <w:p>
      <w:pPr/>
      <w:r>
        <w:rPr/>
        <w:t xml:space="preserve">روى عن سعيد بن جبير روى ابن المبارك عن طلحة بن النضر عنه سمعت أبي يقول ذلك ويقول: لا أدري من أين هو.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2026-09-29T08:22:53+03:00</dcterms:created>
  <dcterms:modified xsi:type="dcterms:W3CDTF">2026-09-29T08:22:53+03:00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