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عمرو بن سفيان
</w:t>
      </w:r>
    </w:p>
    <w:p>
      <w:pPr>
        <w:jc w:val="start"/>
        <w:bidi/>
      </w:pPr>
      <w:r>
        <w:rPr>
          <w:rFonts w:ascii="arial" w:hAnsi="arial" w:eastAsia="arial" w:cs="arial"/>
          <w:sz w:val="28"/>
          <w:szCs w:val="28"/>
          <w:b w:val="1"/>
          <w:bCs w:val="1"/>
          <w:rtl/>
        </w:rPr>
        <w:t xml:space="preserve">سعيد بن عمرو بن سفيان
</w:t>
      </w:r>
    </w:p>
    <w:p>
      <w:pPr/>
      <w:r>
        <w:rPr/>
        <w:t xml:space="preserve">سعيد بن عمرو بن سفيان </w:t>
      </w:r>
    </w:p>
    <w:p/>
    <w:p>
      <w:pPr/>
      <w:r>
        <w:rPr/>
        <w:t xml:space="preserve">روى عن أبيه عمرو بن سفيان روى عنه الأسود بن قيس في حديث تفرد أبو عاصم النبيل في إدخاله سعيداً في الإسناد فيما رواه عن الثوري عن الأسود ولا يتابع عليه.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2026-09-29T09:11:35+03:00</dcterms:created>
  <dcterms:modified xsi:type="dcterms:W3CDTF">2026-09-29T09:11:35+03:00</dcterms:modified>
</cp:coreProperties>
</file>

<file path=docProps/custom.xml><?xml version="1.0" encoding="utf-8"?>
<Properties xmlns="http://schemas.openxmlformats.org/officeDocument/2006/custom-properties" xmlns:vt="http://schemas.openxmlformats.org/officeDocument/2006/docPropsVTypes"/>
</file>