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بثان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بثان
</w:t>
      </w:r>
    </w:p>
    <w:p>
      <w:pPr/>
      <w:r>
        <w:rPr/>
        <w:t xml:space="preserve">سعيد بن بثان </w:t>
      </w:r>
    </w:p>
    <w:p/>
    <w:p>
      <w:pPr/>
      <w:r>
        <w:rPr/>
        <w:t xml:space="preserve">ابن عم عقيل وعقيل جده أبو أمه روى عن عقيل بن خالد روى عنه هارون بن سعيد الأيلي.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2026-08-05T16:06:26+03:00</dcterms:created>
  <dcterms:modified xsi:type="dcterms:W3CDTF">2026-08-05T16:06:26+03:00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