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زرارة الحضرمي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زرارة الحضرمي كوفي
</w:t>
      </w:r>
    </w:p>
    <w:p>
      <w:pPr/>
      <w:r>
        <w:rPr/>
        <w:t xml:space="preserve">زرارة الحضرمي كوفي </w:t>
      </w:r>
    </w:p>
    <w:p/>
    <w:p>
      <w:pPr/>
      <w:r>
        <w:rPr/>
        <w:t xml:space="preserve">روى عن طلحة بن مصرف روى عنه عبد الله بن وهب الحضرمي الكوفى صاحب أبي سعيد الأشج.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2026-08-05T19:12:35+03:00</dcterms:created>
  <dcterms:modified xsi:type="dcterms:W3CDTF">2026-08-05T19:12:35+03:00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