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أبو عبد الله
</w:t>
      </w:r>
    </w:p>
    <w:p>
      <w:pPr/>
      <w:r>
        <w:rPr/>
        <w:t xml:space="preserve">زياد أبو عبد الله </w:t>
      </w:r>
    </w:p>
    <w:p/>
    <w:p>
      <w:pPr/>
      <w:r>
        <w:rPr/>
        <w:t xml:space="preserve">قال خاصمت إلى شريح في شاة بعتها روى عنه حفص بن غياث.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2026-08-05T17:01:36+03:00</dcterms:created>
  <dcterms:modified xsi:type="dcterms:W3CDTF">2026-08-05T17:01:36+03:00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