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رجاء بن محمد السقطي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رجاء بن محمد السقطي بصري
</w:t>
      </w:r>
    </w:p>
    <w:p>
      <w:pPr/>
      <w:r>
        <w:rPr/>
        <w:t xml:space="preserve">رجاء بن محمد السقطي بصري </w:t>
      </w:r>
    </w:p>
    <w:p/>
    <w:p>
      <w:pPr/>
      <w:r>
        <w:rPr/>
        <w:t xml:space="preserve">روى عن إسحاق بن إدريس وبكر بن يحيى بن زبان العنزي ونائل بن نجيح وعبد الصمد بن عبد الوارث سمع منه أبي بالبصرة في الرحلة الثالثة.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2026-09-29T13:34:23+03:00</dcterms:created>
  <dcterms:modified xsi:type="dcterms:W3CDTF">2026-09-29T13:34:23+03:00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