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 بن رافع بن عبد المنذر بن زنبر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رفاعة بن رافع بن عبد المنذر بن زنبر بن زيد
</w:t>
      </w:r>
    </w:p>
    <w:p>
      <w:pPr/>
      <w:r>
        <w:rPr/>
        <w:t xml:space="preserve">رفاعة بن رافع بن عبد المنذر بن زنبر بن زيد </w:t>
      </w:r>
    </w:p>
    <w:p/>
    <w:p>
      <w:pPr/>
      <w:r>
        <w:rPr/>
        <w:t xml:space="preserve">من الأنصار الذين بايعوا في العقبة سمعت أبي يقول ليس له رواية.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2026-09-29T13:42:50+03:00</dcterms:created>
  <dcterms:modified xsi:type="dcterms:W3CDTF">2026-09-29T13:42:50+03:00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