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دجاجة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دجاجة
</w:t>
      </w:r>
    </w:p>
    <w:p>
      <w:pPr/>
      <w:r>
        <w:rPr/>
        <w:t xml:space="preserve">دجاجة </w:t>
      </w:r>
    </w:p>
    <w:p/>
    <w:p>
      <w:pPr/>
      <w:r>
        <w:rPr/>
        <w:t xml:space="preserve">روى عن عثمان رضي الله تعالى عنه أنه قال لا يسكن قرى عربية دينان روى عنه ابناه درباس وعمرو ابنا دجاجة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2026-08-05T17:01:12+03:00</dcterms:created>
  <dcterms:modified xsi:type="dcterms:W3CDTF">2026-08-05T17:01:12+03:00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