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منصور
</w:t>
      </w:r>
    </w:p>
    <w:p>
      <w:pPr>
        <w:jc w:val="start"/>
        <w:bidi/>
      </w:pPr>
      <w:r>
        <w:rPr>
          <w:rFonts w:ascii="arial" w:hAnsi="arial" w:eastAsia="arial" w:cs="arial"/>
          <w:sz w:val="28"/>
          <w:szCs w:val="28"/>
          <w:b w:val="1"/>
          <w:bCs w:val="1"/>
          <w:rtl/>
        </w:rPr>
        <w:t xml:space="preserve">داود بن منصور
</w:t>
      </w:r>
    </w:p>
    <w:p>
      <w:pPr/>
      <w:r>
        <w:rPr/>
        <w:t xml:space="preserve">داود بن منصور </w:t>
      </w:r>
    </w:p>
    <w:p/>
    <w:p>
      <w:pPr/>
      <w:r>
        <w:rPr/>
        <w:t xml:space="preserve">قاضي المصيصة بغدادي سكن المصيصة روى عن عبد الرحمن بن ثابت بن ثوبان ومحمد بن راشد وإبراهيم بن طهمان وعامر بن يساف وأبي معشر وجرير بن حازم ووهيب سمع منه أبي في سنة عشرين ومائتين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2026-08-05T13:03:46+03:00</dcterms:created>
  <dcterms:modified xsi:type="dcterms:W3CDTF">2026-08-05T13:03:46+03:00</dcterms:modified>
</cp:coreProperties>
</file>

<file path=docProps/custom.xml><?xml version="1.0" encoding="utf-8"?>
<Properties xmlns="http://schemas.openxmlformats.org/officeDocument/2006/custom-properties" xmlns:vt="http://schemas.openxmlformats.org/officeDocument/2006/docPropsVTypes"/>
</file>