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عبد الحميد الكوفي
</w:t>
      </w:r>
    </w:p>
    <w:p>
      <w:pPr>
        <w:jc w:val="start"/>
        <w:bidi/>
      </w:pPr>
      <w:r>
        <w:rPr>
          <w:rFonts w:ascii="arial" w:hAnsi="arial" w:eastAsia="arial" w:cs="arial"/>
          <w:sz w:val="28"/>
          <w:szCs w:val="28"/>
          <w:b w:val="1"/>
          <w:bCs w:val="1"/>
          <w:rtl/>
        </w:rPr>
        <w:t xml:space="preserve">داود بن عبد الحميد الكوفي
</w:t>
      </w:r>
    </w:p>
    <w:p>
      <w:pPr/>
      <w:r>
        <w:rPr/>
        <w:t xml:space="preserve">داود بن عبد الحميد الكوفي </w:t>
      </w:r>
    </w:p>
    <w:p/>
    <w:p>
      <w:pPr/>
      <w:r>
        <w:rPr/>
        <w:t xml:space="preserve">نزيل الموصل روى عن يونس بن خباب وعمرو بن قيس الملائي وأبي حمزة الثمالي وزكريا بن أبي زائدة وسعيد بن دينار روى عنه إسحاق بن إبراهيم البغوي حدثنا عبد الرحمن قال سألت أبي عنه وعرضت عليه حديثه قال لا أعرفه وهو ضعيف الحديث يدل حديثه على ضعفه.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2026-09-29T14:49:32+03:00</dcterms:created>
  <dcterms:modified xsi:type="dcterms:W3CDTF">2026-09-29T14:49:32+03:00</dcterms:modified>
</cp:coreProperties>
</file>

<file path=docProps/custom.xml><?xml version="1.0" encoding="utf-8"?>
<Properties xmlns="http://schemas.openxmlformats.org/officeDocument/2006/custom-properties" xmlns:vt="http://schemas.openxmlformats.org/officeDocument/2006/docPropsVTypes"/>
</file>