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خصيب بن ناصح المصري
</w:t>
      </w:r>
    </w:p>
    <w:p>
      <w:pPr>
        <w:jc w:val="start"/>
        <w:bidi/>
      </w:pPr>
      <w:r>
        <w:rPr>
          <w:rFonts w:ascii="arial" w:hAnsi="arial" w:eastAsia="arial" w:cs="arial"/>
          <w:sz w:val="28"/>
          <w:szCs w:val="28"/>
          <w:b w:val="1"/>
          <w:bCs w:val="1"/>
          <w:rtl/>
        </w:rPr>
        <w:t xml:space="preserve">خصيب بن ناصح المصري
</w:t>
      </w:r>
    </w:p>
    <w:p>
      <w:pPr/>
      <w:r>
        <w:rPr/>
        <w:t xml:space="preserve">خصيب بن ناصح المصري </w:t>
      </w:r>
    </w:p>
    <w:p/>
    <w:p>
      <w:pPr/>
      <w:r>
        <w:rPr/>
        <w:t xml:space="preserve">روى عنه المصريون الربيع بن سليمان وابن عبد الحكم حدثنا عبد الرحمن سمعت أبي يقول ذلك قال أبو محمد وروى عن صالح المري ويزيد بن عطاء وحماد بن سلمة ويزيد بن إبراهيم وثابت بن يزيد أبي زيد ومبارك بن فضالة ويزيد بن زريع وخالد بن عبد الله وابن المبارك حدثنا عبد الرحمن قال سألت أبا زرعة عن الخصيب بن ناصح فقال: ما به بأس إن شاء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2026-09-29T15:41:21+03:00</dcterms:created>
  <dcterms:modified xsi:type="dcterms:W3CDTF">2026-09-29T15:41:21+03:00</dcterms:modified>
</cp:coreProperties>
</file>

<file path=docProps/custom.xml><?xml version="1.0" encoding="utf-8"?>
<Properties xmlns="http://schemas.openxmlformats.org/officeDocument/2006/custom-properties" xmlns:vt="http://schemas.openxmlformats.org/officeDocument/2006/docPropsVTypes"/>
</file>