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خراش بن الصمت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خراش بن الصمت
</w:t>
      </w:r>
    </w:p>
    <w:p>
      <w:pPr/>
      <w:r>
        <w:rPr/>
        <w:t xml:space="preserve">خراش بن الصمت </w:t>
      </w:r>
    </w:p>
    <w:p/>
    <w:p>
      <w:pPr/>
      <w:r>
        <w:rPr/>
        <w:t xml:space="preserve">هو الذي أسر فلان بن الربيع يوم بدر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2026-08-05T13:04:35+03:00</dcterms:created>
  <dcterms:modified xsi:type="dcterms:W3CDTF">2026-08-05T13:04:35+03:00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