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أحيحة
</w:t>
      </w:r>
    </w:p>
    <w:p>
      <w:pPr>
        <w:jc w:val="start"/>
        <w:bidi/>
      </w:pPr>
      <w:r>
        <w:rPr>
          <w:rFonts w:ascii="arial" w:hAnsi="arial" w:eastAsia="arial" w:cs="arial"/>
          <w:sz w:val="28"/>
          <w:szCs w:val="28"/>
          <w:b w:val="1"/>
          <w:bCs w:val="1"/>
          <w:rtl/>
        </w:rPr>
        <w:t xml:space="preserve">خالد بن أبي أحيحة
</w:t>
      </w:r>
    </w:p>
    <w:p>
      <w:pPr/>
      <w:r>
        <w:rPr/>
        <w:t xml:space="preserve">خالد بن أبي أحيحة </w:t>
      </w:r>
    </w:p>
    <w:p/>
    <w:p>
      <w:pPr/>
      <w:r>
        <w:rPr/>
        <w:t xml:space="preserve">وأبو أحيحة سعيد بن العاص القرشي الأموي مديني له صحبة قتل يوم أجنادين في خلافة أبي بكر رضي الله تعالى عنه سمعت أبي يقول ذلك قال أبو محمد روى عنه ابن أخيه سعيد بن عمرو بن سعيد بن العاص.</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2026-09-29T17:33:31+03:00</dcterms:created>
  <dcterms:modified xsi:type="dcterms:W3CDTF">2026-09-29T17:33:31+03:00</dcterms:modified>
</cp:coreProperties>
</file>

<file path=docProps/custom.xml><?xml version="1.0" encoding="utf-8"?>
<Properties xmlns="http://schemas.openxmlformats.org/officeDocument/2006/custom-properties" xmlns:vt="http://schemas.openxmlformats.org/officeDocument/2006/docPropsVTypes"/>
</file>