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خالد اليشكري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خالد اليشكري
</w:t>
      </w:r>
    </w:p>
    <w:p>
      <w:pPr/>
      <w:r>
        <w:rPr/>
        <w:t xml:space="preserve">خالد بن خالد اليشكري </w:t>
      </w:r>
    </w:p>
    <w:p/>
    <w:p>
      <w:pPr/>
      <w:r>
        <w:rPr/>
        <w:t xml:space="preserve">ويقال خالد بن... روى عن حذيفة روى عنه نصر بن عاصم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2026-08-05T21:22:25+03:00</dcterms:created>
  <dcterms:modified xsi:type="dcterms:W3CDTF">2026-08-05T21:22:25+03:00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