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خالد 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خالد اليشكري
</w:t>
      </w:r>
    </w:p>
    <w:p>
      <w:pPr/>
      <w:r>
        <w:rPr/>
        <w:t xml:space="preserve">خالد بن خالد اليشكري </w:t>
      </w:r>
    </w:p>
    <w:p/>
    <w:p>
      <w:pPr/>
      <w:r>
        <w:rPr/>
        <w:t xml:space="preserve">ويقال خالد بن... روى عن حذيفة روى عنه نصر بن عاصم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2026-09-29T17:34:35+03:00</dcterms:created>
  <dcterms:modified xsi:type="dcterms:W3CDTF">2026-09-29T17:34:35+03:00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