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حزابة بن كعب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حزابة بن كعب الهذلي
</w:t>
      </w:r>
    </w:p>
    <w:p>
      <w:pPr/>
      <w:r>
        <w:rPr/>
        <w:t xml:space="preserve">حزابة بن كعب الهذلي </w:t>
      </w:r>
    </w:p>
    <w:p/>
    <w:p>
      <w:pPr/>
      <w:r>
        <w:rPr/>
        <w:t xml:space="preserve">روى عن عطاء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