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حزابة بن كعب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حزابة بن كعب الهذلي
</w:t>
      </w:r>
    </w:p>
    <w:p>
      <w:pPr/>
      <w:r>
        <w:rPr/>
        <w:t xml:space="preserve">حزابة بن كعب الهذلي </w:t>
      </w:r>
    </w:p>
    <w:p/>
    <w:p>
      <w:pPr/>
      <w:r>
        <w:rPr/>
        <w:t xml:space="preserve">روى عن عطاء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2026-09-29T18:05:43+03:00</dcterms:created>
  <dcterms:modified xsi:type="dcterms:W3CDTF">2026-09-29T18:05:43+03:00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