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حبان بن ضمرة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حبان بن ضمرة
</w:t>
      </w:r>
    </w:p>
    <w:p>
      <w:pPr/>
      <w:r>
        <w:rPr/>
        <w:t xml:space="preserve">حبان بن ضمرة </w:t>
      </w:r>
    </w:p>
    <w:p/>
    <w:p>
      <w:pPr/>
      <w:r>
        <w:rPr/>
        <w:t xml:space="preserve">روى عن... روى عنه عبيدة العدوي البصري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2026-08-05T13:59:40+03:00</dcterms:created>
  <dcterms:modified xsi:type="dcterms:W3CDTF">2026-08-05T13:59:40+03:00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