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حريث بن مالك المازني أبو هنيدة
</w:t>
      </w:r>
    </w:p>
    <w:p>
      <w:pPr>
        <w:jc w:val="start"/>
        <w:bidi/>
      </w:pPr>
      <w:r>
        <w:rPr>
          <w:rFonts w:ascii="arial" w:hAnsi="arial" w:eastAsia="arial" w:cs="arial"/>
          <w:sz w:val="28"/>
          <w:szCs w:val="28"/>
          <w:b w:val="1"/>
          <w:bCs w:val="1"/>
          <w:rtl/>
        </w:rPr>
        <w:t xml:space="preserve">حريث بن مالك المازني أبو هنيدة
</w:t>
      </w:r>
    </w:p>
    <w:p>
      <w:pPr/>
      <w:r>
        <w:rPr/>
        <w:t xml:space="preserve">حريث بن مالك المازني أبو هنيدة </w:t>
      </w:r>
    </w:p>
    <w:p/>
    <w:p>
      <w:pPr/>
      <w:r>
        <w:rPr/>
        <w:t xml:space="preserve">ويقال البراء بن نوفل روى عن ابن عمر وأبي أمامة ووالان روى عنه داود بن أبي هند وأبو نعامة السعدي سمعت أبي يقول ذلك قال أبو محمد والصحيح أن أبا هنيدة اسمه البراء بن نوفل فيما حدثنا علي بن الحسن عن أحمد بن حنبل أنه قاله.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2026-09-29T18:49:59+03:00</dcterms:created>
  <dcterms:modified xsi:type="dcterms:W3CDTF">2026-09-29T18:49:59+03:00</dcterms:modified>
</cp:coreProperties>
</file>

<file path=docProps/custom.xml><?xml version="1.0" encoding="utf-8"?>
<Properties xmlns="http://schemas.openxmlformats.org/officeDocument/2006/custom-properties" xmlns:vt="http://schemas.openxmlformats.org/officeDocument/2006/docPropsVTypes"/>
</file>