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أبي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أبي حمزة
</w:t>
      </w:r>
    </w:p>
    <w:p>
      <w:pPr/>
      <w:r>
        <w:rPr/>
        <w:t xml:space="preserve">حنظلة بن أبي حمزة </w:t>
      </w:r>
    </w:p>
    <w:p/>
    <w:p>
      <w:pPr/>
      <w:r>
        <w:rPr/>
        <w:t xml:space="preserve">روى عن سعيد بن جبير روى عنه حماد بن سلمة وليس هو السدوسي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2026-09-29T19:34:47+03:00</dcterms:created>
  <dcterms:modified xsi:type="dcterms:W3CDTF">2026-09-29T19:34:47+03:00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