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مولى عروة بن الزبير
</w:t>
      </w:r>
    </w:p>
    <w:p>
      <w:pPr>
        <w:jc w:val="start"/>
        <w:bidi/>
      </w:pPr>
      <w:r>
        <w:rPr>
          <w:rFonts w:ascii="arial" w:hAnsi="arial" w:eastAsia="arial" w:cs="arial"/>
          <w:sz w:val="28"/>
          <w:szCs w:val="28"/>
          <w:b w:val="1"/>
          <w:bCs w:val="1"/>
          <w:rtl/>
        </w:rPr>
        <w:t xml:space="preserve">حمزة مولى عروة بن الزبير
</w:t>
      </w:r>
    </w:p>
    <w:p>
      <w:pPr/>
      <w:r>
        <w:rPr/>
        <w:t xml:space="preserve">حمزة مولى عروة بن الزبير </w:t>
      </w:r>
    </w:p>
    <w:p/>
    <w:p>
      <w:pPr/>
      <w:r>
        <w:rPr/>
        <w:t xml:space="preserve">والد عبد الواحد بن حمزة روى عن عروة بن الزبير عن عائشة عن النبي صلى الله عليه وسلم أنه قال أعفوا اللحى وأحفوا الشوارب روى عنه ابنه عبد الواحد بن حمزة صاحب ابن أبي فديك.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2026-08-05T21:23:40+03:00</dcterms:created>
  <dcterms:modified xsi:type="dcterms:W3CDTF">2026-08-05T21:23:40+03:00</dcterms:modified>
</cp:coreProperties>
</file>

<file path=docProps/custom.xml><?xml version="1.0" encoding="utf-8"?>
<Properties xmlns="http://schemas.openxmlformats.org/officeDocument/2006/custom-properties" xmlns:vt="http://schemas.openxmlformats.org/officeDocument/2006/docPropsVTypes"/>
</file>