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بشر
</w:t>
      </w:r>
    </w:p>
    <w:p>
      <w:pPr/>
      <w:r>
        <w:rPr/>
        <w:t xml:space="preserve">حفص بن بشر </w:t>
      </w:r>
    </w:p>
    <w:p/>
    <w:p>
      <w:pPr/>
      <w:r>
        <w:rPr/>
        <w:t xml:space="preserve">روى عن يعقوب القمي روى عنه أبو كريب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