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عبد الرحمن الخزاز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عبد الرحمن الخزاز
</w:t>
      </w:r>
    </w:p>
    <w:p>
      <w:pPr/>
      <w:r>
        <w:rPr/>
        <w:t xml:space="preserve">حماد بن عبد الرحمن الخزاز </w:t>
      </w:r>
    </w:p>
    <w:p/>
    <w:p>
      <w:pPr/>
      <w:r>
        <w:rPr/>
        <w:t xml:space="preserve">روى عن عبد الرحمن بن أبي ليلى روى عنه سعير بن الخمس.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2026-08-05T20:00:03+03:00</dcterms:created>
  <dcterms:modified xsi:type="dcterms:W3CDTF">2026-08-05T20:00:03+03:00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