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عتبة
</w:t>
      </w:r>
    </w:p>
    <w:p>
      <w:pPr/>
      <w:r>
        <w:rPr/>
        <w:t xml:space="preserve">الحارث بن عتبة </w:t>
      </w:r>
    </w:p>
    <w:p/>
    <w:p>
      <w:pPr/>
      <w:r>
        <w:rPr/>
        <w:t xml:space="preserve">روى عن عمر بن عبد العزيز روى عنه صدقة بن عبيد الله المازني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2026-09-29T22:30:17+03:00</dcterms:created>
  <dcterms:modified xsi:type="dcterms:W3CDTF">2026-09-29T22:30:17+03:00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