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عنبسة الوراق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عنبسة الوراق بصري
</w:t>
      </w:r>
    </w:p>
    <w:p>
      <w:pPr/>
      <w:r>
        <w:rPr/>
        <w:t xml:space="preserve">الحسن بن عنبسة الوراق بصري </w:t>
      </w:r>
    </w:p>
    <w:p/>
    <w:p>
      <w:pPr/>
      <w:r>
        <w:rPr/>
        <w:t xml:space="preserve">روى عن شعبة وشريك وهشيم وعبد الرحيم الرازي روى عنه أبو موسى محمد بن المثنى وابنه أبو عبيد الله حماد بن الحسن بن عنبسة وأبو بدر عباد بن الوليد.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2026-08-05T21:23:41+03:00</dcterms:created>
  <dcterms:modified xsi:type="dcterms:W3CDTF">2026-08-05T21:23:41+03:00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