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ثوبان بن سعيد
</w:t>
      </w:r>
    </w:p>
    <w:p>
      <w:pPr>
        <w:jc w:val="start"/>
        <w:bidi/>
      </w:pPr>
      <w:r>
        <w:rPr>
          <w:rFonts w:ascii="arial" w:hAnsi="arial" w:eastAsia="arial" w:cs="arial"/>
          <w:sz w:val="28"/>
          <w:szCs w:val="28"/>
          <w:b w:val="1"/>
          <w:bCs w:val="1"/>
          <w:rtl/>
        </w:rPr>
        <w:t xml:space="preserve">ثوبان بن سعيد
</w:t>
      </w:r>
    </w:p>
    <w:p>
      <w:pPr/>
      <w:r>
        <w:rPr/>
        <w:t xml:space="preserve">ثوبان بن سعيد </w:t>
      </w:r>
    </w:p>
    <w:p/>
    <w:p>
      <w:pPr/>
      <w:r>
        <w:rPr/>
        <w:t xml:space="preserve">روى عن أبيه روى عنه عبد الصمد بن محمد العباداني والحسن بن بشر البجلي كتب عنه أبي بعبادان سنة خمس وأربعين ومائتين. حدثنا عبد الرحمن قال سألت أبا زرعة عن ثوبان بن سعيد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2026-10-01T04:16:23+03:00</dcterms:created>
  <dcterms:modified xsi:type="dcterms:W3CDTF">2026-10-01T04:16:23+03:00</dcterms:modified>
</cp:coreProperties>
</file>

<file path=docProps/custom.xml><?xml version="1.0" encoding="utf-8"?>
<Properties xmlns="http://schemas.openxmlformats.org/officeDocument/2006/custom-properties" xmlns:vt="http://schemas.openxmlformats.org/officeDocument/2006/docPropsVTypes"/>
</file>