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البصري
</w:t>
      </w:r>
    </w:p>
    <w:p>
      <w:pPr/>
      <w:r>
        <w:rPr/>
        <w:t xml:space="preserve">بكر بن عبد الله البصري </w:t>
      </w:r>
    </w:p>
    <w:p/>
    <w:p>
      <w:pPr/>
      <w:r>
        <w:rPr/>
        <w:t xml:space="preserve">روى عن الحسين بن عبد الرحمن عن أسامة بن سعد روى عنه أبو القاسم بن أبي الزناد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2026-08-05T13:05:32+03:00</dcterms:created>
  <dcterms:modified xsi:type="dcterms:W3CDTF">2026-08-05T13:05:32+03:00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