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أُكيل مؤذن إبراهيم النخعي
</w:t>
      </w:r>
    </w:p>
    <w:p>
      <w:pPr>
        <w:jc w:val="start"/>
        <w:bidi/>
      </w:pPr>
      <w:r>
        <w:rPr>
          <w:rFonts w:ascii="arial" w:hAnsi="arial" w:eastAsia="arial" w:cs="arial"/>
          <w:sz w:val="28"/>
          <w:szCs w:val="28"/>
          <w:b w:val="1"/>
          <w:bCs w:val="1"/>
          <w:rtl/>
        </w:rPr>
        <w:t xml:space="preserve">أُكيل مؤذن إبراهيم النخعي
</w:t>
      </w:r>
    </w:p>
    <w:p>
      <w:pPr/>
      <w:r>
        <w:rPr/>
        <w:t xml:space="preserve">أُكيل مؤذن إبراهيم النخعي </w:t>
      </w:r>
    </w:p>
    <w:p/>
    <w:p>
      <w:pPr/>
      <w:r>
        <w:rPr/>
        <w:t xml:space="preserve">روى عن سويد بن غفلة وإبراهيم والشعبي روى عنه الزبير بن عدي وإسماعيل بن أبي خالد ومالك بن مغول وعبد الملك بن أبي سليمان سمعت أبي يقول ذلك سمعت أبا زرعة يقول سألت أبا نعيم النخعي عن مؤذن إبراهيم فقال: اسمه معبد ولقبه أُكيل وكان أعمى.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2026-08-05T22:22:42+03:00</dcterms:created>
  <dcterms:modified xsi:type="dcterms:W3CDTF">2026-08-05T22:22:42+03:00</dcterms:modified>
</cp:coreProperties>
</file>

<file path=docProps/custom.xml><?xml version="1.0" encoding="utf-8"?>
<Properties xmlns="http://schemas.openxmlformats.org/officeDocument/2006/custom-properties" xmlns:vt="http://schemas.openxmlformats.org/officeDocument/2006/docPropsVTypes"/>
</file>