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أنيس بن الضحاك
</w:t>
      </w:r>
    </w:p>
    <w:p>
      <w:pPr>
        <w:jc w:val="start"/>
        <w:bidi/>
      </w:pPr>
      <w:r>
        <w:rPr>
          <w:rFonts w:ascii="arial" w:hAnsi="arial" w:eastAsia="arial" w:cs="arial"/>
          <w:sz w:val="28"/>
          <w:szCs w:val="28"/>
          <w:b w:val="1"/>
          <w:bCs w:val="1"/>
          <w:rtl/>
        </w:rPr>
        <w:t xml:space="preserve">أنيس بن الضحاك
</w:t>
      </w:r>
    </w:p>
    <w:p>
      <w:pPr/>
      <w:r>
        <w:rPr/>
        <w:t xml:space="preserve">أنيس بن الضحاك </w:t>
      </w:r>
    </w:p>
    <w:p/>
    <w:p>
      <w:pPr/>
      <w:r>
        <w:rPr/>
        <w:t xml:space="preserve">روى عن النبي صلى الله عليه وسلم روى بقية بن الوليد عن حسان بن سليم المقرئي وكان يشبه بإبراهيم بن أدهم في العبادة عن عمرو بن مسلم عنه فسمعت أبي يقول: أنيس بن الضحاك هذا لا نعرفه قد روى عن أنيس بن الضحاك رجل من أهل حمص يقال له أبو روبة ليس من التابعين وهو يروي عن التابعين فلا ندري هو أبو روبة أو غيره والله اعلم.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2026-10-02T10:16:52+03:00</dcterms:created>
  <dcterms:modified xsi:type="dcterms:W3CDTF">2026-10-02T10:16:52+03:00</dcterms:modified>
</cp:coreProperties>
</file>

<file path=docProps/custom.xml><?xml version="1.0" encoding="utf-8"?>
<Properties xmlns="http://schemas.openxmlformats.org/officeDocument/2006/custom-properties" xmlns:vt="http://schemas.openxmlformats.org/officeDocument/2006/docPropsVTypes"/>
</file>