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أشعث بن عثمان التميمي
</w:t>
      </w:r>
    </w:p>
    <w:p>
      <w:pPr>
        <w:jc w:val="start"/>
        <w:bidi/>
      </w:pPr>
      <w:r>
        <w:rPr>
          <w:rFonts w:ascii="arial" w:hAnsi="arial" w:eastAsia="arial" w:cs="arial"/>
          <w:sz w:val="28"/>
          <w:szCs w:val="28"/>
          <w:b w:val="1"/>
          <w:bCs w:val="1"/>
          <w:rtl/>
        </w:rPr>
        <w:t xml:space="preserve">أشعث بن عثمان التميمي
</w:t>
      </w:r>
    </w:p>
    <w:p>
      <w:pPr/>
      <w:r>
        <w:rPr/>
        <w:t xml:space="preserve">أشعث بن عثمان التميمي </w:t>
      </w:r>
    </w:p>
    <w:p/>
    <w:p>
      <w:pPr/>
      <w:r>
        <w:rPr/>
        <w:t xml:space="preserve">ويقال أشعث بن عمرو الحبطي سمع عمر بن عبد العزيز ما كتب إلي عدي بن أرطاة روى عنه عبيس بن بيهس سمعت أبي وأبا زرعة يقولان ذلك، زاد أبو زرعة يعد في البصريين. حدثنا عبد الرحمن أن بن أبي خيثمة فيما كتب إلي قال سئل أبي ويحيى بن معين عن أشعث بن عثمان التميمي فقالا: لا نعرفه.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2026-10-02T10:35:46+03:00</dcterms:created>
  <dcterms:modified xsi:type="dcterms:W3CDTF">2026-10-02T10:35:46+03:00</dcterms:modified>
</cp:coreProperties>
</file>

<file path=docProps/custom.xml><?xml version="1.0" encoding="utf-8"?>
<Properties xmlns="http://schemas.openxmlformats.org/officeDocument/2006/custom-properties" xmlns:vt="http://schemas.openxmlformats.org/officeDocument/2006/docPropsVTypes"/>
</file>