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آدم بن سليم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آدم بن سليم
</w:t>
      </w:r>
    </w:p>
    <w:p>
      <w:pPr/>
      <w:r>
        <w:rPr/>
        <w:t xml:space="preserve">آدم بن سليم </w:t>
      </w:r>
    </w:p>
    <w:p/>
    <w:p>
      <w:pPr/>
      <w:r>
        <w:rPr/>
        <w:t xml:space="preserve">روى عن يونس بن الحارث الثقفي ومعرف بن واصل وعيسى بن طهمان وعيسى بن المسيب روى عنه عمر بن علي بن أبي بكر الأسفذني.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2026-08-06T13:28:41+03:00</dcterms:created>
  <dcterms:modified xsi:type="dcterms:W3CDTF">2026-08-06T13:28:41+03:00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