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بشير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بشير العجلي
</w:t>
      </w:r>
    </w:p>
    <w:p>
      <w:pPr/>
      <w:r>
        <w:rPr/>
        <w:t xml:space="preserve">أيوب بن بشير العجلي </w:t>
      </w:r>
    </w:p>
    <w:p/>
    <w:p>
      <w:pPr/>
      <w:r>
        <w:rPr/>
        <w:t xml:space="preserve">روى عن شفى بن ماتع الأصبحي روى عنه ثعلبة بن مسلم الخثعمي سمعت أبي يقول ذلك، ويقول: هو شامي.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2026-08-05T21:17:04+03:00</dcterms:created>
  <dcterms:modified xsi:type="dcterms:W3CDTF">2026-08-05T21:17:04+03:00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