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إسحاق بن إبراهيم بن أبي كامل الحنفي الباوردي أبو الفضل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إسحاق بن إبراهيم بن أبي كامل الحنفي الباوردي أبو الفضل
</w:t>
      </w:r>
    </w:p>
    <w:p>
      <w:pPr/>
      <w:r>
        <w:rPr/>
        <w:t xml:space="preserve">إسحاق بن إبراهيم بن أبي كامل الحنفي الباوردي أبو الفضل </w:t>
      </w:r>
    </w:p>
    <w:p/>
    <w:p>
      <w:pPr/>
      <w:r>
        <w:rPr/>
        <w:t xml:space="preserve">سكن بغداد روى عن معاوية بن هشام وجعفر بن عون وقريش بن أنس وعثمان بن عمر ووهب بن جرير وعبد الصمد بن عبد الوارث سمع منه أبي بمصر وهو صدوق.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2026-08-05T16:29:23+03:00</dcterms:created>
  <dcterms:modified xsi:type="dcterms:W3CDTF">2026-08-05T16:29:23+03:00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