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عطاء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عطاء الصنعاني
</w:t>
      </w:r>
    </w:p>
    <w:p>
      <w:pPr/>
      <w:r>
        <w:rPr/>
        <w:t xml:space="preserve">إسماعيل بن عطاء الصنعاني </w:t>
      </w:r>
    </w:p>
    <w:p/>
    <w:p>
      <w:pPr/>
      <w:r>
        <w:rPr/>
        <w:t xml:space="preserve">روى عن سماك بن الفضل والنجاشي بن زياد روى عنه مطرف بن مازن.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