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الملك الزيبقي 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الملك الزيبقي البناني
</w:t>
      </w:r>
    </w:p>
    <w:p>
      <w:pPr/>
      <w:r>
        <w:rPr/>
        <w:t xml:space="preserve">إسماعيل بن عبد الملك الزيبقي البناني </w:t>
      </w:r>
    </w:p>
    <w:p/>
    <w:p>
      <w:pPr/>
      <w:r>
        <w:rPr/>
        <w:t xml:space="preserve">روى عن الثوري ومعرف بن واصل وحماد بن سلمة وإبراهيم بن نافع وإبراهيم بن طهمان روى عنه أبي وأبو أمية الطرسوسي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2026-08-05T18:17:04+03:00</dcterms:created>
  <dcterms:modified xsi:type="dcterms:W3CDTF">2026-08-05T18:17:04+03:00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