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أسلم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أسلم الرازي
</w:t>
      </w:r>
    </w:p>
    <w:p>
      <w:pPr/>
      <w:r>
        <w:rPr/>
        <w:t xml:space="preserve">أحمد بن محمد بن أبي أسلم الرازي </w:t>
      </w:r>
    </w:p>
    <w:p/>
    <w:p>
      <w:pPr/>
      <w:r>
        <w:rPr/>
        <w:t xml:space="preserve">روى عن يحيى بن يحيى النيسابوري وإسحاق بن راهوية كتبت عنه ومحله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2026-08-05T22:22:50+03:00</dcterms:created>
  <dcterms:modified xsi:type="dcterms:W3CDTF">2026-08-05T22:22:50+03:00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