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أبو بكر الأدمي
</w:t>
      </w:r>
    </w:p>
    <w:p>
      <w:pPr>
        <w:jc w:val="start"/>
        <w:bidi/>
      </w:pPr>
      <w:r>
        <w:rPr>
          <w:rFonts w:ascii="arial" w:hAnsi="arial" w:eastAsia="arial" w:cs="arial"/>
          <w:sz w:val="28"/>
          <w:szCs w:val="28"/>
          <w:b w:val="1"/>
          <w:bCs w:val="1"/>
          <w:rtl/>
        </w:rPr>
        <w:t xml:space="preserve">أحمد بن محمد أبو بكر الأدمي
</w:t>
      </w:r>
    </w:p>
    <w:p>
      <w:pPr/>
      <w:r>
        <w:rPr/>
        <w:t xml:space="preserve">أحمد بن محمد أبو بكر الأدمي </w:t>
      </w:r>
    </w:p>
    <w:p/>
    <w:p>
      <w:pPr/>
      <w:r>
        <w:rPr/>
        <w:t xml:space="preserve">وهو ابن محمد بن معلى الهدادي البصري روى عن يحيى بن حماد ومحمد بن جهضم وعارم وأبي همام محمد بن محبب سمع منه أبي بالصرة في الرحلة الثالثة روى عنه أبي وأبو عوانة.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2026-08-05T18:05:09+03:00</dcterms:created>
  <dcterms:modified xsi:type="dcterms:W3CDTF">2026-08-05T18:05:09+03:00</dcterms:modified>
</cp:coreProperties>
</file>

<file path=docProps/custom.xml><?xml version="1.0" encoding="utf-8"?>
<Properties xmlns="http://schemas.openxmlformats.org/officeDocument/2006/custom-properties" xmlns:vt="http://schemas.openxmlformats.org/officeDocument/2006/docPropsVTypes"/>
</file>