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عصام بن عبد المجيد بن كثير بن أبي عمرة الأنصاري أبو يحيى
</w:t>
      </w:r>
    </w:p>
    <w:p>
      <w:pPr>
        <w:jc w:val="start"/>
        <w:bidi/>
      </w:pPr>
      <w:r>
        <w:rPr>
          <w:rFonts w:ascii="arial" w:hAnsi="arial" w:eastAsia="arial" w:cs="arial"/>
          <w:sz w:val="28"/>
          <w:szCs w:val="28"/>
          <w:b w:val="1"/>
          <w:bCs w:val="1"/>
          <w:rtl/>
        </w:rPr>
        <w:t xml:space="preserve">أحمد بن عصام بن عبد المجيد بن كثير بن أبي عمرة الأنصاري أبو يحيى
</w:t>
      </w:r>
    </w:p>
    <w:p>
      <w:pPr/>
      <w:r>
        <w:rPr/>
        <w:t xml:space="preserve">أحمد بن عصام بن عبد المجيد بن كثير بن أبي عمرة الأنصاري أبو يحيى </w:t>
      </w:r>
    </w:p>
    <w:p/>
    <w:p>
      <w:pPr/>
      <w:r>
        <w:rPr/>
        <w:t xml:space="preserve">ابن أخت محمد بن يوسف الزاهد الأصبهاني روى عن معاذ بن هشام وصفوان بن عيسى وأزهر السمان وأبي أحمد الزبيري وأبي بكر الحنفي وأبي داود الطيالسي وروح بن عبادة ووهب بن جرير ومؤمل بن إسماعيل وأبي عامر العقدي قال أبو محمد كتبنا عنه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2026-08-05T16:30:00+03:00</dcterms:created>
  <dcterms:modified xsi:type="dcterms:W3CDTF">2026-08-05T16:30:00+03:00</dcterms:modified>
</cp:coreProperties>
</file>

<file path=docProps/custom.xml><?xml version="1.0" encoding="utf-8"?>
<Properties xmlns="http://schemas.openxmlformats.org/officeDocument/2006/custom-properties" xmlns:vt="http://schemas.openxmlformats.org/officeDocument/2006/docPropsVTypes"/>
</file>