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رجاء أبو الوليد الحنفي الهروي
</w:t>
      </w:r>
    </w:p>
    <w:p>
      <w:pPr>
        <w:jc w:val="start"/>
        <w:bidi/>
      </w:pPr>
      <w:r>
        <w:rPr>
          <w:rFonts w:ascii="arial" w:hAnsi="arial" w:eastAsia="arial" w:cs="arial"/>
          <w:sz w:val="28"/>
          <w:szCs w:val="28"/>
          <w:b w:val="1"/>
          <w:bCs w:val="1"/>
          <w:rtl/>
        </w:rPr>
        <w:t xml:space="preserve">أحمد بن عبد الله بن أبي رجاء أبو الوليد الحنفي الهروي
</w:t>
      </w:r>
    </w:p>
    <w:p>
      <w:pPr/>
      <w:r>
        <w:rPr/>
        <w:t xml:space="preserve">أحمد بن عبد الله بن أبي رجاء أبو الوليد الحنفي الهروي </w:t>
      </w:r>
    </w:p>
    <w:p/>
    <w:p>
      <w:pPr/>
      <w:r>
        <w:rPr/>
        <w:t xml:space="preserve">روى عن يحيى بن سعيد القطان ومحمد بن عبيد يعد في الهرويين حدثنا عبد الرحمن قال سمعت أبا زرعة يقول ذلك. ويقول كتبت عنه وكتب عنه أبي علي باب إبراهيم بن موسى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2026-08-05T23:42:07+03:00</dcterms:created>
  <dcterms:modified xsi:type="dcterms:W3CDTF">2026-08-05T23:42:07+03:00</dcterms:modified>
</cp:coreProperties>
</file>

<file path=docProps/custom.xml><?xml version="1.0" encoding="utf-8"?>
<Properties xmlns="http://schemas.openxmlformats.org/officeDocument/2006/custom-properties" xmlns:vt="http://schemas.openxmlformats.org/officeDocument/2006/docPropsVTypes"/>
</file>